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第二框　依法行使权利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政治认同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1.知道个人的自由和权利不能以损害国家利益、社会利益和集体利益为代价。</w:t>
            </w:r>
          </w:p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2．</w:t>
            </w:r>
            <w:r>
              <w:rPr>
                <w:rFonts w:ascii="Times New Roman" w:hAnsi="Times New Roman" w:eastAsia="华文楷体" w:cs="Times New Roman"/>
              </w:rPr>
              <w:t>了解公民维护权利的方式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坚定走中国特色社会主义法治道路的信心。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能够尊重他人的合法权利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学会规范自身的行为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不得损害国家的、社会的、集体的利益和其他公民的合法的自由和权利。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法治观念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明确权利边界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树立法治观念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珍视公民权利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增强权利意识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积极依法维护自己的权利。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1.知道行使权利有界限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能够依法行使权利。</w:t>
            </w:r>
          </w:p>
          <w:p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2．</w:t>
            </w:r>
            <w:r>
              <w:rPr>
                <w:rFonts w:ascii="Times New Roman" w:hAnsi="Times New Roman" w:eastAsia="华文楷体" w:cs="Times New Roman"/>
              </w:rPr>
              <w:t>当自己合法权利受到侵害时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要积极同侵犯自己合法权利的行为作斗争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依法维护自己合法权利。</w:t>
            </w:r>
          </w:p>
        </w:tc>
      </w:tr>
    </w:tbl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7pt;width:77.7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教学重点：</w:t>
      </w:r>
      <w:r>
        <w:rPr>
          <w:rFonts w:ascii="Times New Roman" w:hAnsi="Times New Roman" w:cs="Times New Roman"/>
        </w:rPr>
        <w:t>依法行使权利。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教学难点：</w:t>
      </w:r>
      <w:r>
        <w:rPr>
          <w:rFonts w:ascii="Times New Roman" w:hAnsi="Times New Roman" w:cs="Times New Roman"/>
        </w:rPr>
        <w:t>个人的自由和权利不能以损害国家利益、社会利益和集体利益为代</w:t>
      </w:r>
      <w:r>
        <w:rPr>
          <w:rFonts w:hint="eastAsia" w:ascii="Times New Roman" w:hAnsi="Times New Roman" w:cs="Times New Roman"/>
        </w:rPr>
        <w:t>价。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教法</w:t>
      </w:r>
      <w:r>
        <w:rPr>
          <w:rFonts w:ascii="Times New Roman" w:hAnsi="Times New Roman" w:cs="Times New Roman"/>
        </w:rPr>
        <w:t>：讲授法、情境探究法。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学法</w:t>
      </w:r>
      <w:r>
        <w:rPr>
          <w:rFonts w:ascii="Times New Roman" w:hAnsi="Times New Roman" w:cs="Times New Roman"/>
        </w:rPr>
        <w:t>：自主学习法、合作探究法。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一、创设情境　导入新课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引导学生阅读教材</w:t>
      </w:r>
      <w:r>
        <w:rPr>
          <w:rFonts w:hint="eastAsia" w:ascii="Times New Roman" w:hAnsi="Times New Roman" w:cs="Times New Roman"/>
        </w:rPr>
        <w:t>P43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运用你的经验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在消费过程中你是如何维护自己权益的？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学生根据自己的实际情况回答。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在消费过程中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要明白自己的权利、不忘索要发票、牢记维权时限等。当合法权益受到侵犯时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应依据我国</w:t>
      </w:r>
      <w:r>
        <w:rPr>
          <w:rFonts w:hint="eastAsia" w:ascii="Times New Roman" w:hAnsi="Times New Roman" w:cs="Times New Roman"/>
        </w:rPr>
        <w:t>消费者权益保护法的规定，通过正确的途径和方式来维权。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教师过渡：</w:t>
      </w:r>
      <w:r>
        <w:rPr>
          <w:rFonts w:ascii="Times New Roman" w:hAnsi="Times New Roman" w:cs="Times New Roman"/>
        </w:rPr>
        <w:t>上一框题的学习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使我们认识到了在我国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公民享有很多的权利。如何行使这些权利？当我们的权利受到侵犯该如何维护？我们今天就来一起学习第二框《依法行使权利》。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行使权利有界限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引导学生阅读教材</w:t>
      </w:r>
      <w:r>
        <w:rPr>
          <w:rFonts w:hint="eastAsia" w:ascii="Times New Roman" w:hAnsi="Times New Roman" w:cs="Times New Roman"/>
        </w:rPr>
        <w:t>P43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甲队球迷的行为可能造成哪些危害？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学生分小组讨论回答。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他们的行为损害了国家利益、社会利益和集体利益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也损害了其他公民的合法的自由和权利。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任何权利都是有范围的。公民行使权利不能超越它本身的限制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不能滥用权利。我国宪法规定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公民在行使自由和权利的时候</w:t>
      </w:r>
      <w:r>
        <w:rPr>
          <w:rFonts w:hint="eastAsia" w:ascii="Times New Roman" w:hAnsi="Times New Roman" w:cs="Times New Roman"/>
        </w:rPr>
        <w:t>，不得损害国家的、社会的、集体的利益和其他公民的合法的自由和权利。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个人的自由和权利不能以损害国家利益、社会利益和集体利益为代价。同时，每个人合法的自由和权利都应当受到尊重和保护，我们在行使自由和权利的时候，也不得损害其他公民合法的自由和权利。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维护权利守程序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多媒体出示材料：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华文楷体" w:cs="Times New Roman"/>
        </w:rPr>
        <w:t>在北京飞往上海的某航空公司航班上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因一名四岁儿童在未购票的情况下登机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致该航班的全体乘客不得不重新安检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原计划6点55分起飞的飞机延误至11点59分起飞。航空公司对于此次航</w:t>
      </w:r>
      <w:r>
        <w:rPr>
          <w:rFonts w:hint="eastAsia" w:ascii="Times New Roman" w:hAnsi="Times New Roman" w:eastAsia="华文楷体" w:cs="Times New Roman"/>
        </w:rPr>
        <w:t>班长时间延误而耽误旅客的行程深表歉意，并表示，针对当日航班旅客的补偿工作已经启动。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(1)假如你是这次航班的乘客你会主动维权吗？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(2)维护权利时需要遵守程序吗？为什么？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(1)会(或不会)。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(2)需要。原因：遵守正当的程序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有利于公民实际享受权利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有效避免和化解纠纷。每个公民都应该树立按照法定程序办事的意识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通过正确的途径和方式维护自身权益。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公民行使权利应依</w:t>
      </w:r>
      <w:r>
        <w:rPr>
          <w:rFonts w:hint="eastAsia" w:ascii="Times New Roman" w:hAnsi="Times New Roman" w:cs="Times New Roman"/>
        </w:rPr>
        <w:t>照法定程序，按照规定的活动方式、步骤和过程进行。遵守正当的程序，有利于公民实际享受权利，有效避免和化解纠纷。每个公民都应该树立按照法定程序办事的意识，通过正确的途径和方式维护自身权益。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多媒体出示教材</w:t>
      </w:r>
      <w:r>
        <w:rPr>
          <w:rFonts w:hint="eastAsia" w:ascii="Times New Roman" w:hAnsi="Times New Roman" w:cs="Times New Roman"/>
        </w:rPr>
        <w:t>P44</w:t>
      </w:r>
      <w:r>
        <w:rPr>
          <w:rFonts w:ascii="Times New Roman" w:hAnsi="Times New Roman" w:cs="Times New Roman"/>
        </w:rPr>
        <w:t>第二个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村民张某在机械厂购买了一台小麦播种机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为周边村民播种小麦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并收取费用。不久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村民发现小麦出苗缺行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要求张某赔偿损失。张某前往厂家查找原因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厂家经过检查认为播种机无质量问题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但由于交付机器时未进行试机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未能发现出种口被堵塞。张某要求厂家承担赔偿责任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厂家只</w:t>
      </w:r>
      <w:r>
        <w:rPr>
          <w:rFonts w:hint="eastAsia" w:ascii="Times New Roman" w:hAnsi="Times New Roman" w:eastAsia="华文楷体" w:cs="Times New Roman"/>
        </w:rPr>
        <w:t>同意对播种机进行重新调试，不同意赔偿相关损失。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张某与村民、厂家的纠纷可以通过哪些方式解决？你认为哪种解决方式较为合适？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学生相互讨论交流。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方式：和解、调解、仲裁和诉讼等。通过和解较为合适。和解是当事人之间通过协商自行解决纠纷的方式。当事人在自愿、互谅的基础上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依据法律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通过直接对话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摆事实、讲道理、分清责任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达成协议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使纠纷得以解决。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公民权利受到损害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要依照法定程序维护权利。维护权利的</w:t>
      </w:r>
      <w:r>
        <w:rPr>
          <w:rFonts w:hint="eastAsia" w:ascii="Times New Roman" w:hAnsi="Times New Roman" w:cs="Times New Roman"/>
        </w:rPr>
        <w:t>方式包括和解、调解、仲裁和诉讼等。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和解是当事人之间通过协商自行解决纠纷的方式。一些常见的消费、劳动争议和交通事故纠纷等，当事人可以在自愿、互谅的基础上，依据法律，直接对话，分清责任，达成协议，解决纠纷。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3.引导学生阅读教材</w:t>
      </w:r>
      <w:r>
        <w:rPr>
          <w:rFonts w:hint="eastAsia" w:ascii="Times New Roman" w:hAnsi="Times New Roman" w:cs="Times New Roman"/>
        </w:rPr>
        <w:t>P45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请说说人民调解在解决民事纠纷中具有哪些独特优势。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学生互相交流讨论。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人民调解是人民群众运用自己的力量自我教育、自我管理、自我服务的一种自治活动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有利于矛盾纠纷及时解决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防止矛盾纠纷的激化与升级。</w:t>
      </w:r>
      <w:r>
        <w:rPr>
          <w:rFonts w:hint="eastAsia" w:hAnsi="宋体" w:cs="Times New Roman"/>
        </w:rPr>
        <w:t>②</w:t>
      </w:r>
      <w:r>
        <w:rPr>
          <w:rFonts w:ascii="Times New Roman" w:hAnsi="Times New Roman" w:cs="Times New Roman"/>
        </w:rPr>
        <w:t>具有简洁、及时、经济的特点。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</w:t>
      </w:r>
      <w:r>
        <w:rPr>
          <w:rFonts w:hint="eastAsia" w:ascii="Times New Roman" w:hAnsi="Times New Roman" w:eastAsia="黑体" w:cs="Times New Roman"/>
        </w:rPr>
        <w:t>总结：</w:t>
      </w:r>
      <w:r>
        <w:rPr>
          <w:rFonts w:ascii="Times New Roman" w:hAnsi="Times New Roman" w:cs="Times New Roman"/>
        </w:rPr>
        <w:t>调解是通过调解组织解决纠纷的方式。调解人以国家法律法规和政策以及社会公德为依据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对纠纷双方进行疏导、劝说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促使他们相互谅解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进行协商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自愿达成协议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解决纠纷。我国调解方式主要有人民调解、行政调解和司法调解。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4．</w:t>
      </w:r>
      <w:r>
        <w:rPr>
          <w:rFonts w:ascii="Times New Roman" w:hAnsi="Times New Roman" w:cs="Times New Roman"/>
        </w:rPr>
        <w:t>引导学生阅读教材</w:t>
      </w:r>
      <w:r>
        <w:rPr>
          <w:rFonts w:hint="eastAsia" w:ascii="Times New Roman" w:hAnsi="Times New Roman" w:cs="Times New Roman"/>
        </w:rPr>
        <w:t>P45</w:t>
      </w:r>
      <w:r>
        <w:rPr>
          <w:rFonts w:ascii="Times New Roman" w:hAnsi="Times New Roman" w:cs="Times New Roman"/>
        </w:rPr>
        <w:t>正文第二段内容和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相关链接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了解什么是仲裁及其特点。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仲裁是通过仲裁机构解决纠纷的方式。根据《中华人民共和国仲裁法》的规定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公民与其他个人或组织之间发生合同纠纷和其他财产权益纠纷时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可以申请仲裁。当事人根据他们之间订</w:t>
      </w:r>
      <w:r>
        <w:rPr>
          <w:rFonts w:hint="eastAsia" w:ascii="Times New Roman" w:hAnsi="Times New Roman" w:cs="Times New Roman"/>
        </w:rPr>
        <w:t>立的仲裁协议，自愿将其争议提交仲裁，并受仲裁裁决约束。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引导学生阅读教材</w:t>
      </w:r>
      <w:r>
        <w:rPr>
          <w:rFonts w:hint="eastAsia" w:ascii="Times New Roman" w:hAnsi="Times New Roman" w:cs="Times New Roman"/>
        </w:rPr>
        <w:t>P46</w:t>
      </w:r>
      <w:r>
        <w:rPr>
          <w:rFonts w:ascii="Times New Roman" w:hAnsi="Times New Roman" w:cs="Times New Roman"/>
        </w:rPr>
        <w:t>正文内容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认识、了解诉讼。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诉讼是通过人民法院解决纠纷的方式。公民可以依法向人民法院起诉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维护自身权益。公民遇到人身关系或财产关系的争议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可以向人民法院提起民事诉讼；公民对于某些侵犯自己人身、财产权利的行为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可以向人民法院提起刑事自诉；公民认为行政机关的行政行为侵犯了自己的权益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可以向人民法院提起行政诉讼。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20.75pt;width:9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依法行使权利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行使权利有界限\b\lc\{(\a\vs4\al\co1(任何权利都是有范围的,每个人合法的自由和权利都应当受到尊重和保护)),维护权利守程序\b\lc\{(\a\vs4\al\co1(行使权利应依照法定程序,懂得依照法定程序维护权利,方式：和解、调解、仲裁、诉讼等)))) 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见课件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本节课内容不多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主要是从两个方面探讨如何依法行使权利。第一个问题比较抽象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学生不易理解。行使权利的界</w:t>
      </w:r>
      <w:r>
        <w:rPr>
          <w:rFonts w:hint="eastAsia" w:ascii="Times New Roman" w:hAnsi="Times New Roman" w:cs="Times New Roman"/>
        </w:rPr>
        <w:t>限可让学生结合具体的例子来认识，特别是结合宪法对公民行使权利作出的限制性规定来认识，这些限制性的要求就是权利的界限；第二个问题比较容易理解，结合例子容易当堂掌握。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/>
    <w:sectPr>
      <w:headerReference r:id="rId5" w:type="first"/>
      <w:headerReference r:id="rId3" w:type="default"/>
      <w:headerReference r:id="rId4" w:type="even"/>
      <w:type w:val="continuous"/>
      <w:pgSz w:w="11906" w:h="16838"/>
      <w:pgMar w:top="851" w:right="851" w:bottom="851" w:left="851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rFonts w:hint="eastAsia"/>
      </w:rPr>
      <w:t xml:space="preserve">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10" o:spid="_x0000_s2062" o:spt="136" type="#_x0000_t136" style="position:absolute;left:0pt;height:120pt;width:360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09" o:spid="_x0000_s2061" o:spt="136" type="#_x0000_t136" style="position:absolute;left:0pt;height:120pt;width:36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44D36"/>
    <w:rsid w:val="000D185D"/>
    <w:rsid w:val="00124010"/>
    <w:rsid w:val="00351B89"/>
    <w:rsid w:val="00353CB3"/>
    <w:rsid w:val="003D092F"/>
    <w:rsid w:val="00452DB2"/>
    <w:rsid w:val="004F2E84"/>
    <w:rsid w:val="00572841"/>
    <w:rsid w:val="006445E7"/>
    <w:rsid w:val="00844D36"/>
    <w:rsid w:val="00B50001"/>
    <w:rsid w:val="00F82DA7"/>
    <w:rsid w:val="324B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autoRedefine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autoRedefine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autoRedefine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../../../&#32032;&#20859;&#30446;&#26631;.TIF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../../../&#25945;&#23398;&#21453;&#24605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../../../&#24403;&#22530;&#28436;&#32451;.TIF" TargetMode="External"/><Relationship Id="rId17" Type="http://schemas.openxmlformats.org/officeDocument/2006/relationships/image" Target="media/image6.png"/><Relationship Id="rId16" Type="http://schemas.openxmlformats.org/officeDocument/2006/relationships/image" Target="../../../&#26495;&#20070;&#35774;&#35745;.tif" TargetMode="External"/><Relationship Id="rId15" Type="http://schemas.openxmlformats.org/officeDocument/2006/relationships/image" Target="media/image5.png"/><Relationship Id="rId14" Type="http://schemas.openxmlformats.org/officeDocument/2006/relationships/image" Target="../../../&#25945;&#23398;&#36807;&#31243;.TIF" TargetMode="External"/><Relationship Id="rId13" Type="http://schemas.openxmlformats.org/officeDocument/2006/relationships/image" Target="media/image4.png"/><Relationship Id="rId12" Type="http://schemas.openxmlformats.org/officeDocument/2006/relationships/image" Target="../../../&#25945;&#23398;&#24314;&#35758;.TIF" TargetMode="External"/><Relationship Id="rId11" Type="http://schemas.openxmlformats.org/officeDocument/2006/relationships/image" Target="media/image3.png"/><Relationship Id="rId10" Type="http://schemas.openxmlformats.org/officeDocument/2006/relationships/image" Target="../../../&#25945;&#23398;&#37325;&#38590;&#28857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鸿鹄志，侵权必究</Manager>
  <Company>UQi.me</Company>
  <Pages>3</Pages>
  <Words>518</Words>
  <Characters>2958</Characters>
  <Lines>24</Lines>
  <Paragraphs>6</Paragraphs>
  <TotalTime>18</TotalTime>
  <ScaleCrop>false</ScaleCrop>
  <LinksUpToDate>false</LinksUpToDate>
  <CharactersWithSpaces>3470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2023-01-02T09:16:00Z</dcterms:created>
  <dc:creator>鸿鹄志</dc:creator>
  <cp:keywords>鸿鹄志，侵权必究</cp:keywords>
  <cp:lastModifiedBy>Administrator</cp:lastModifiedBy>
  <dcterms:modified xsi:type="dcterms:W3CDTF">2024-02-29T01:39:23Z</dcterms:modified>
  <dc:subject>鸿鹄志</dc:subject>
  <dc:title>鸿鹄志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31A7E6D1E4DD455A88E32812EF5831B2_12</vt:lpwstr>
  </property>
</Properties>
</file>